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uto" w:line="276"/>
        <w:ind w:hanging="0" w:left="0"/>
        <w:jc w:val="center"/>
        <w:outlineLvl w:val="0"/>
        <w:rPr>
          <w:rFonts w:ascii="Arial" w:hAnsi="Arial" w:cs="Arial"/>
          <w:b/>
          <w:bCs/>
          <w:caps/>
          <w:kern w:val="2"/>
          <w:sz w:val="44"/>
          <w:szCs w:val="44"/>
        </w:rPr>
      </w:pPr>
      <w:r>
        <w:rPr>
          <w:rFonts w:cs="Arial" w:ascii="Arial" w:hAnsi="Arial"/>
          <w:b/>
          <w:bCs/>
          <w:caps/>
          <w:kern w:val="2"/>
          <w:sz w:val="44"/>
          <w:szCs w:val="44"/>
        </w:rPr>
        <w:t>krycí list nabídky</w:t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/>
      </w:pPr>
      <w:r>
        <w:rPr>
          <w:rFonts w:cs="Arial" w:ascii="Arial" w:hAnsi="Arial"/>
          <w:b/>
          <w:bCs/>
          <w:sz w:val="34"/>
          <w:szCs w:val="34"/>
        </w:rPr>
        <w:t>„</w:t>
      </w:r>
      <w:bookmarkStart w:id="0" w:name="__DdeLink__4723_3061042556"/>
      <w:r>
        <w:rPr>
          <w:rFonts w:eastAsia="Arial" w:cs="Arial" w:ascii="Arial" w:hAnsi="Arial"/>
          <w:b/>
          <w:bCs/>
          <w:sz w:val="34"/>
          <w:szCs w:val="34"/>
        </w:rPr>
        <w:t>Rataje - dostavba kanalizace včetně kanalizačních přípojek a zatrubnění silničního příkopu</w:t>
      </w:r>
      <w:bookmarkEnd w:id="0"/>
      <w:r>
        <w:rPr>
          <w:rFonts w:cs="Arial" w:ascii="Arial" w:hAnsi="Arial"/>
          <w:b/>
          <w:bCs/>
          <w:sz w:val="34"/>
          <w:szCs w:val="34"/>
        </w:rPr>
        <w:t>“</w:t>
      </w:r>
    </w:p>
    <w:p>
      <w:pPr>
        <w:pStyle w:val="Normal"/>
        <w:spacing w:lineRule="auto" w:line="276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veřejná zakázka malého rozsahu na stavební práce</w:t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 xml:space="preserve">zadávaná mimo režim zákona č. 134/2016 Sb., o zadávání veřejných zakázek (dále jen „ZZVZ“) </w:t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tbl>
      <w:tblPr>
        <w:tblW w:w="1036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3538"/>
        <w:gridCol w:w="3706"/>
        <w:gridCol w:w="3120"/>
      </w:tblGrid>
      <w:tr>
        <w:trPr>
          <w:trHeight w:val="680" w:hRule="atLeast"/>
        </w:trPr>
        <w:tc>
          <w:tcPr>
            <w:tcW w:w="35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b/>
                <w:szCs w:val="20"/>
              </w:rPr>
              <w:t>Název účastníka zadávacího řízení:</w:t>
            </w:r>
          </w:p>
          <w:p>
            <w:pPr>
              <w:pStyle w:val="Normal"/>
              <w:spacing w:lineRule="auto" w:line="276"/>
              <w:rPr>
                <w:rFonts w:ascii="Arial" w:hAnsi="Arial" w:cs="Arial"/>
                <w:b/>
                <w:szCs w:val="20"/>
              </w:rPr>
            </w:pPr>
            <w:r>
              <w:rPr>
                <w:rFonts w:cs="Arial" w:ascii="Arial" w:hAnsi="Arial"/>
                <w:szCs w:val="20"/>
              </w:rPr>
              <w:t>(obchodní firma nebo název)</w:t>
            </w:r>
          </w:p>
        </w:tc>
        <w:tc>
          <w:tcPr>
            <w:tcW w:w="682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b/>
                <w:szCs w:val="20"/>
              </w:rPr>
            </w:pPr>
            <w:r>
              <w:rPr>
                <w:rFonts w:cs="Arial" w:ascii="Arial" w:hAnsi="Arial"/>
                <w:b/>
                <w:szCs w:val="20"/>
              </w:rPr>
            </w:r>
          </w:p>
        </w:tc>
      </w:tr>
      <w:tr>
        <w:trPr>
          <w:trHeight w:val="680" w:hRule="atLeast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 xml:space="preserve">Sídlo/místo podnikání: </w:t>
            </w:r>
          </w:p>
        </w:tc>
        <w:tc>
          <w:tcPr>
            <w:tcW w:w="6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</w:tr>
      <w:tr>
        <w:trPr>
          <w:trHeight w:val="680" w:hRule="atLeast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 xml:space="preserve">Kontaktní adresa: </w:t>
            </w:r>
          </w:p>
        </w:tc>
        <w:tc>
          <w:tcPr>
            <w:tcW w:w="6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</w:tr>
      <w:tr>
        <w:trPr>
          <w:trHeight w:val="680" w:hRule="atLeast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>IČ / DIČ</w:t>
            </w:r>
          </w:p>
        </w:tc>
        <w:tc>
          <w:tcPr>
            <w:tcW w:w="3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</w:tr>
      <w:tr>
        <w:trPr>
          <w:trHeight w:val="680" w:hRule="atLeast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 xml:space="preserve">Osoba oprávněná jednat jménem/za účastníka zadávacího řízení: </w:t>
            </w:r>
          </w:p>
        </w:tc>
        <w:tc>
          <w:tcPr>
            <w:tcW w:w="6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</w:tr>
      <w:tr>
        <w:trPr>
          <w:trHeight w:val="680" w:hRule="atLeast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>Kontaktní osoba:</w:t>
            </w:r>
          </w:p>
        </w:tc>
        <w:tc>
          <w:tcPr>
            <w:tcW w:w="6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</w:tr>
      <w:tr>
        <w:trPr>
          <w:trHeight w:val="680" w:hRule="atLeast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 xml:space="preserve">Telefon: </w:t>
            </w:r>
          </w:p>
        </w:tc>
        <w:tc>
          <w:tcPr>
            <w:tcW w:w="6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</w:tr>
      <w:tr>
        <w:trPr>
          <w:trHeight w:val="680" w:hRule="atLeast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 xml:space="preserve">E-mail: </w:t>
            </w:r>
          </w:p>
        </w:tc>
        <w:tc>
          <w:tcPr>
            <w:tcW w:w="6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</w:tr>
      <w:tr>
        <w:trPr>
          <w:trHeight w:val="680" w:hRule="atLeast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>Datum a místo:</w:t>
            </w:r>
          </w:p>
        </w:tc>
        <w:tc>
          <w:tcPr>
            <w:tcW w:w="6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</w:tr>
      <w:tr>
        <w:trPr>
          <w:trHeight w:val="680" w:hRule="atLeast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>Titul, jméno a příjmení, funkce:</w:t>
            </w:r>
          </w:p>
        </w:tc>
        <w:tc>
          <w:tcPr>
            <w:tcW w:w="6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</w:tr>
      <w:tr>
        <w:trPr>
          <w:trHeight w:val="680" w:hRule="atLeast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>Podpis oprávněné osoby:</w:t>
            </w:r>
          </w:p>
        </w:tc>
        <w:tc>
          <w:tcPr>
            <w:tcW w:w="6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</w:tr>
    </w:tbl>
    <w:p>
      <w:pPr>
        <w:pStyle w:val="Normal"/>
        <w:overflowPunct w:val="false"/>
        <w:spacing w:lineRule="auto" w:line="276"/>
        <w:textAlignment w:val="baseline"/>
        <w:rPr>
          <w:rFonts w:ascii="Arial" w:hAnsi="Arial" w:cs="Arial"/>
          <w:i/>
          <w:i/>
          <w:sz w:val="22"/>
          <w:szCs w:val="22"/>
        </w:rPr>
      </w:pPr>
      <w:r>
        <w:rPr>
          <w:rFonts w:cs="Arial" w:ascii="Arial" w:hAnsi="Arial"/>
          <w:i/>
          <w:szCs w:val="22"/>
        </w:rPr>
        <w:t xml:space="preserve">Účastník zadávacího řízení vyplní výše uvedenou tabulku údaji platnými ke dni podání nabídky. </w:t>
      </w:r>
    </w:p>
    <w:p>
      <w:pPr>
        <w:pStyle w:val="Normal"/>
        <w:overflowPunct w:val="false"/>
        <w:spacing w:lineRule="auto" w:line="276"/>
        <w:jc w:val="center"/>
        <w:textAlignment w:val="baseline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overflowPunct w:val="false"/>
        <w:spacing w:lineRule="auto" w:line="276"/>
        <w:jc w:val="center"/>
        <w:textAlignment w:val="baseline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Style w:val="Mkatabulky"/>
        <w:tblW w:w="1027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20"/>
        <w:gridCol w:w="2951"/>
        <w:gridCol w:w="3205"/>
      </w:tblGrid>
      <w:tr>
        <w:trPr>
          <w:trHeight w:val="680" w:hRule="atLeast"/>
        </w:trPr>
        <w:tc>
          <w:tcPr>
            <w:tcW w:w="4120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>Celková nabídková cena bez DPH (v Kč)</w:t>
            </w:r>
          </w:p>
        </w:tc>
        <w:tc>
          <w:tcPr>
            <w:tcW w:w="295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>Výše DPH</w:t>
            </w:r>
          </w:p>
          <w:p>
            <w:pPr>
              <w:pStyle w:val="Normal"/>
              <w:spacing w:lineRule="auto" w:line="276" w:before="0" w:after="0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>(v Kč)</w:t>
            </w:r>
          </w:p>
        </w:tc>
        <w:tc>
          <w:tcPr>
            <w:tcW w:w="320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  <w:t>Celková nabídková cena s DPH (v Kč)</w:t>
            </w:r>
          </w:p>
        </w:tc>
      </w:tr>
      <w:tr>
        <w:trPr>
          <w:trHeight w:val="680" w:hRule="atLeast"/>
        </w:trPr>
        <w:tc>
          <w:tcPr>
            <w:tcW w:w="4120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  <w:tc>
          <w:tcPr>
            <w:tcW w:w="295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  <w:tc>
          <w:tcPr>
            <w:tcW w:w="320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Cs w:val="20"/>
              </w:rPr>
            </w:r>
          </w:p>
        </w:tc>
      </w:tr>
    </w:tbl>
    <w:p>
      <w:pPr>
        <w:pStyle w:val="Normal"/>
        <w:overflowPunct w:val="false"/>
        <w:spacing w:lineRule="auto" w:line="276"/>
        <w:jc w:val="center"/>
        <w:textAlignment w:val="baseline"/>
        <w:rPr>
          <w:rFonts w:ascii="Arial" w:hAnsi="Arial" w:cs="Arial"/>
          <w:i/>
          <w:i/>
          <w:sz w:val="22"/>
          <w:szCs w:val="22"/>
        </w:rPr>
      </w:pPr>
      <w:r>
        <w:rPr>
          <w:rFonts w:cs="Arial" w:ascii="Arial" w:hAnsi="Arial"/>
          <w:i/>
          <w:sz w:val="22"/>
          <w:szCs w:val="22"/>
        </w:rPr>
      </w:r>
    </w:p>
    <w:p>
      <w:pPr>
        <w:pStyle w:val="Normal"/>
        <w:overflowPunct w:val="false"/>
        <w:spacing w:lineRule="auto" w:line="276"/>
        <w:jc w:val="center"/>
        <w:textAlignment w:val="baseline"/>
        <w:rPr>
          <w:rFonts w:ascii="Arial" w:hAnsi="Arial" w:cs="Arial"/>
          <w:i/>
          <w:i/>
          <w:sz w:val="22"/>
          <w:szCs w:val="22"/>
        </w:rPr>
      </w:pPr>
      <w:r>
        <w:rPr>
          <w:rFonts w:cs="Arial" w:ascii="Arial" w:hAnsi="Arial"/>
          <w:i/>
          <w:sz w:val="22"/>
          <w:szCs w:val="22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numPr>
          <w:ilvl w:val="0"/>
          <w:numId w:val="0"/>
        </w:numPr>
        <w:spacing w:lineRule="auto" w:line="276"/>
        <w:ind w:hanging="0" w:left="0"/>
        <w:outlineLvl w:val="0"/>
        <w:rPr>
          <w:rFonts w:ascii="Arial" w:hAnsi="Arial" w:cs="Arial"/>
          <w:b/>
          <w:bCs/>
          <w:caps/>
          <w:kern w:val="2"/>
          <w:sz w:val="44"/>
          <w:szCs w:val="44"/>
        </w:rPr>
      </w:pPr>
      <w:r>
        <w:rPr>
          <w:rFonts w:cs="Arial" w:ascii="Arial" w:hAnsi="Arial"/>
          <w:b/>
          <w:bCs/>
          <w:caps/>
          <w:kern w:val="2"/>
          <w:sz w:val="44"/>
          <w:szCs w:val="44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roman"/>
    <w:pitch w:val="default"/>
  </w:font>
  <w:font w:name="JohnSans Text Pro">
    <w:charset w:val="01"/>
    <w:family w:val="roman"/>
    <w:pitch w:val="default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Liberation Serif">
    <w:altName w:val="Times New Roman"/>
    <w:charset w:val="01"/>
    <w:family w:val="roman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296431"/>
    <w:pPr>
      <w:widowControl/>
      <w:bidi w:val="0"/>
      <w:spacing w:lineRule="auto" w:line="240" w:before="0" w:after="0"/>
      <w:jc w:val="left"/>
    </w:pPr>
    <w:rPr>
      <w:rFonts w:ascii="JohnSans Text Pro" w:hAnsi="JohnSans Text Pro" w:eastAsia="Times New Roman" w:cs="Times New Roman"/>
      <w:color w:val="auto"/>
      <w:kern w:val="0"/>
      <w:sz w:val="20"/>
      <w:szCs w:val="24"/>
      <w:lang w:val="cs-CZ" w:eastAsia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ascii="Times New Roman" w:hAnsi="Times New Roman" w:cs="Lucida Sans"/>
    </w:rPr>
  </w:style>
  <w:style w:type="paragraph" w:styleId="Nadpisuser">
    <w:name w:val="Nadpis (user)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Rejstkuser">
    <w:name w:val="Rejstřík (user)"/>
    <w:basedOn w:val="Normal"/>
    <w:qFormat/>
    <w:pPr>
      <w:suppressLineNumbers/>
    </w:pPr>
    <w:rPr>
      <w:rFonts w:ascii="Liberation Serif" w:hAnsi="Liberation Serif" w:cs="Arial"/>
      <w:sz w:val="24"/>
    </w:rPr>
  </w:style>
  <w:style w:type="numbering" w:styleId="Bezseznamu" w:default="1">
    <w:name w:val="Bez seznamu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29643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iv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LibreOffice/25.2.4.3$Windows_X86_64 LibreOffice_project/33e196637044ead23f5c3226cde09b47731f7e27</Application>
  <AppVersion>15.0000</AppVersion>
  <DocSecurity>0</DocSecurity>
  <Pages>1</Pages>
  <Words>103</Words>
  <Characters>614</Characters>
  <CharactersWithSpaces>703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2018-06-09T15:02:00Z</dcterms:created>
  <dc:creator>Danielova Dari</dc:creator>
  <dc:description/>
  <dc:language>cs-CZ</dc:language>
  <cp:lastModifiedBy/>
  <dcterms:modified xsi:type="dcterms:W3CDTF">2025-07-18T13:15:07Z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